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AA" w:rsidRDefault="003B6AF2" w:rsidP="003B6AF2">
      <w:pPr>
        <w:pStyle w:val="a3"/>
      </w:pPr>
      <w:r>
        <w:t>Эмбриональный и постэмбриональный периоды развития.</w:t>
      </w: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3B6AF2" w:rsidRDefault="003B6AF2" w:rsidP="003B6AF2">
      <w:pPr>
        <w:pStyle w:val="a3"/>
      </w:pPr>
      <w:r>
        <w:t>Выполните тест. Для каждой стадии развития зародыша выбери соответствующие характеристики.</w:t>
      </w:r>
    </w:p>
    <w:p w:rsidR="003B6AF2" w:rsidRDefault="003B6AF2" w:rsidP="003B6AF2">
      <w:pPr>
        <w:pStyle w:val="a3"/>
      </w:pPr>
      <w:r>
        <w:t>А – дробление; Б – гаструляция; В – органогенез</w:t>
      </w:r>
    </w:p>
    <w:p w:rsidR="003B6AF2" w:rsidRDefault="003B6AF2" w:rsidP="003B6AF2">
      <w:pPr>
        <w:pStyle w:val="a3"/>
      </w:pPr>
      <w:r>
        <w:t>1.образуется покровный эпителий, нервная система, органы чувств, мышцы, почки, другие органы и ткани;</w:t>
      </w:r>
    </w:p>
    <w:p w:rsidR="003B6AF2" w:rsidRDefault="003B6AF2" w:rsidP="003B6AF2">
      <w:pPr>
        <w:pStyle w:val="a3"/>
      </w:pPr>
      <w:r>
        <w:t>2.вторая стадия развития зародыша;</w:t>
      </w:r>
    </w:p>
    <w:p w:rsidR="003B6AF2" w:rsidRDefault="003B6AF2" w:rsidP="003B6AF2">
      <w:pPr>
        <w:pStyle w:val="a3"/>
      </w:pPr>
      <w:r>
        <w:t xml:space="preserve">3.происходит </w:t>
      </w:r>
      <w:proofErr w:type="gramStart"/>
      <w:r>
        <w:t>первичная</w:t>
      </w:r>
      <w:proofErr w:type="gramEnd"/>
      <w:r>
        <w:t xml:space="preserve"> </w:t>
      </w:r>
      <w:proofErr w:type="spellStart"/>
      <w:r>
        <w:t>дифферециация</w:t>
      </w:r>
      <w:proofErr w:type="spellEnd"/>
      <w:r>
        <w:t xml:space="preserve"> клеток;</w:t>
      </w:r>
    </w:p>
    <w:p w:rsidR="003B6AF2" w:rsidRDefault="003B6AF2" w:rsidP="003B6AF2">
      <w:pPr>
        <w:pStyle w:val="a3"/>
      </w:pPr>
      <w:r>
        <w:t>4.третья стадия в развитии зародыша;</w:t>
      </w:r>
    </w:p>
    <w:p w:rsidR="003B6AF2" w:rsidRDefault="003B6AF2" w:rsidP="003B6AF2">
      <w:pPr>
        <w:pStyle w:val="a3"/>
      </w:pPr>
      <w:r>
        <w:t>5.образование из зародышевых листков определенных органов и частей будущего организма;</w:t>
      </w:r>
    </w:p>
    <w:p w:rsidR="003B6AF2" w:rsidRDefault="003B6AF2" w:rsidP="003B6AF2">
      <w:pPr>
        <w:pStyle w:val="a3"/>
      </w:pPr>
      <w:r>
        <w:t>6.дифференциация клеток не происходит;</w:t>
      </w:r>
    </w:p>
    <w:p w:rsidR="003B6AF2" w:rsidRDefault="003B6AF2" w:rsidP="003B6AF2">
      <w:pPr>
        <w:pStyle w:val="a3"/>
      </w:pPr>
      <w:r>
        <w:t>7.начальная стадия в развитии зародыша;</w:t>
      </w:r>
    </w:p>
    <w:p w:rsidR="003B6AF2" w:rsidRDefault="003B6AF2" w:rsidP="003B6AF2">
      <w:pPr>
        <w:pStyle w:val="a3"/>
      </w:pPr>
      <w:r>
        <w:t>8.</w:t>
      </w:r>
      <w:proofErr w:type="gramStart"/>
      <w:r>
        <w:t>быстрое</w:t>
      </w:r>
      <w:proofErr w:type="gramEnd"/>
      <w:r>
        <w:t xml:space="preserve"> митотические деления </w:t>
      </w:r>
      <w:r w:rsidR="00BB4C58">
        <w:t>зиготы с образованием бластомеров, при этом бластомеры не растут;</w:t>
      </w:r>
    </w:p>
    <w:p w:rsidR="00BB4C58" w:rsidRDefault="00BB4C58" w:rsidP="003B6AF2">
      <w:pPr>
        <w:pStyle w:val="a3"/>
      </w:pPr>
      <w:r>
        <w:t>9.образуется однослойный многоклеточный зародыш;</w:t>
      </w:r>
    </w:p>
    <w:p w:rsidR="00BB4C58" w:rsidRDefault="00BB4C58" w:rsidP="003B6AF2">
      <w:pPr>
        <w:pStyle w:val="a3"/>
      </w:pPr>
      <w:r>
        <w:t>10.полная специализация клеток;</w:t>
      </w:r>
    </w:p>
    <w:p w:rsidR="00BB4C58" w:rsidRDefault="00BB4C58" w:rsidP="003B6AF2">
      <w:pPr>
        <w:pStyle w:val="a3"/>
      </w:pPr>
      <w:r>
        <w:t>11.формирование трех зародышевых листков: эктодермы, энтодермы, мезодермы (у кишечнополостных – только первых двух);</w:t>
      </w:r>
    </w:p>
    <w:p w:rsidR="00BB4C58" w:rsidRDefault="00BB4C58" w:rsidP="003B6AF2">
      <w:pPr>
        <w:pStyle w:val="a3"/>
      </w:pPr>
      <w:r>
        <w:t>12.образуется двухслойный многоклеточный зародыш.</w:t>
      </w:r>
    </w:p>
    <w:p w:rsidR="00BB4C58" w:rsidRDefault="00BB4C58" w:rsidP="003B6AF2">
      <w:pPr>
        <w:pStyle w:val="a3"/>
      </w:pPr>
    </w:p>
    <w:p w:rsidR="00BB4C58" w:rsidRDefault="00BB4C58" w:rsidP="003B6AF2">
      <w:pPr>
        <w:pStyle w:val="a3"/>
      </w:pPr>
      <w:r>
        <w:t xml:space="preserve">Выполните тест на </w:t>
      </w:r>
      <w:proofErr w:type="spellStart"/>
      <w:r>
        <w:t>взаимосоотнесение</w:t>
      </w:r>
      <w:proofErr w:type="spellEnd"/>
      <w:r>
        <w:t>.</w:t>
      </w:r>
    </w:p>
    <w:p w:rsidR="00BB4C58" w:rsidRDefault="00BB4C58" w:rsidP="003B6AF2">
      <w:pPr>
        <w:pStyle w:val="a3"/>
      </w:pPr>
      <w:r>
        <w:t>Каждому термину, указанному в левой колонке, подберите соответствующее ему определение из правой колонки.</w:t>
      </w:r>
    </w:p>
    <w:tbl>
      <w:tblPr>
        <w:tblStyle w:val="a4"/>
        <w:tblW w:w="0" w:type="auto"/>
        <w:tblLook w:val="04A0"/>
      </w:tblPr>
      <w:tblGrid>
        <w:gridCol w:w="3227"/>
        <w:gridCol w:w="7455"/>
      </w:tblGrid>
      <w:tr w:rsidR="00BB4C58" w:rsidTr="00BB4C58">
        <w:tc>
          <w:tcPr>
            <w:tcW w:w="3227" w:type="dxa"/>
          </w:tcPr>
          <w:p w:rsidR="00BB4C58" w:rsidRDefault="00BB4C58" w:rsidP="003B6AF2">
            <w:pPr>
              <w:pStyle w:val="a3"/>
            </w:pPr>
            <w:r>
              <w:t>1.эмбриональный период</w:t>
            </w:r>
          </w:p>
        </w:tc>
        <w:tc>
          <w:tcPr>
            <w:tcW w:w="7455" w:type="dxa"/>
          </w:tcPr>
          <w:p w:rsidR="00BB4C58" w:rsidRDefault="00BB4C58" w:rsidP="003B6AF2">
            <w:pPr>
              <w:pStyle w:val="a3"/>
            </w:pPr>
            <w:proofErr w:type="gramStart"/>
            <w:r>
              <w:t>А.этап развития, предшествующий репродукции: при непрямом развитии – личиночный период, при прямом – период детства</w:t>
            </w:r>
            <w:proofErr w:type="gramEnd"/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2.постэмбриональный период</w:t>
            </w:r>
          </w:p>
        </w:tc>
        <w:tc>
          <w:tcPr>
            <w:tcW w:w="7455" w:type="dxa"/>
          </w:tcPr>
          <w:p w:rsidR="00BB4C58" w:rsidRDefault="00582478" w:rsidP="003B6AF2">
            <w:pPr>
              <w:pStyle w:val="a3"/>
            </w:pPr>
            <w:r>
              <w:t>Б.период онтогенеза после полового созревания, во время которого возможно самовоспроизведение</w:t>
            </w:r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3.дорепродуктивный период</w:t>
            </w:r>
          </w:p>
        </w:tc>
        <w:tc>
          <w:tcPr>
            <w:tcW w:w="7455" w:type="dxa"/>
          </w:tcPr>
          <w:p w:rsidR="00BB4C58" w:rsidRDefault="00582478" w:rsidP="003B6AF2">
            <w:pPr>
              <w:pStyle w:val="a3"/>
            </w:pPr>
            <w:r>
              <w:t>В.способ постэмбрионального развития, при котором яйцевые оболочки покидает личиночная форма</w:t>
            </w:r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4.прямое развитие</w:t>
            </w:r>
          </w:p>
        </w:tc>
        <w:tc>
          <w:tcPr>
            <w:tcW w:w="7455" w:type="dxa"/>
          </w:tcPr>
          <w:p w:rsidR="00BB4C58" w:rsidRDefault="00582478" w:rsidP="003B6AF2">
            <w:pPr>
              <w:pStyle w:val="a3"/>
            </w:pPr>
            <w:r>
              <w:t>Г.период развития с момента выхода из яйцевых оболочек, или рождения, до смерти организма</w:t>
            </w:r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5.непрямое развитие</w:t>
            </w:r>
          </w:p>
        </w:tc>
        <w:tc>
          <w:tcPr>
            <w:tcW w:w="7455" w:type="dxa"/>
          </w:tcPr>
          <w:p w:rsidR="00582478" w:rsidRDefault="00582478" w:rsidP="003B6AF2">
            <w:pPr>
              <w:pStyle w:val="a3"/>
            </w:pPr>
            <w:r>
              <w:t>Д.процесс замены личиночных органов на структуры, свойственные половозрелым особям</w:t>
            </w:r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6.метаморфоз</w:t>
            </w:r>
          </w:p>
        </w:tc>
        <w:tc>
          <w:tcPr>
            <w:tcW w:w="7455" w:type="dxa"/>
          </w:tcPr>
          <w:p w:rsidR="00BB4C58" w:rsidRDefault="00582478" w:rsidP="003B6AF2">
            <w:pPr>
              <w:pStyle w:val="a3"/>
            </w:pPr>
            <w:r>
              <w:t>Е.период развития организма с момента образования зиготы до рождения или выхода из яйцевых оболочек</w:t>
            </w:r>
          </w:p>
        </w:tc>
      </w:tr>
      <w:tr w:rsidR="00BB4C58" w:rsidTr="00BB4C58">
        <w:tc>
          <w:tcPr>
            <w:tcW w:w="3227" w:type="dxa"/>
          </w:tcPr>
          <w:p w:rsidR="00BB4C58" w:rsidRDefault="00582478" w:rsidP="003B6AF2">
            <w:pPr>
              <w:pStyle w:val="a3"/>
            </w:pPr>
            <w:r>
              <w:t>7.репродуктивный период</w:t>
            </w:r>
          </w:p>
        </w:tc>
        <w:tc>
          <w:tcPr>
            <w:tcW w:w="7455" w:type="dxa"/>
          </w:tcPr>
          <w:p w:rsidR="00BB4C58" w:rsidRDefault="00582478" w:rsidP="003B6AF2">
            <w:pPr>
              <w:pStyle w:val="a3"/>
            </w:pPr>
            <w:r>
              <w:t>Ж.форма постэмбрионального развития, характеризующаяся выходом из яйцевых оболочек или тела матери организма, имеющего зачатки всех органов и систем, свойственных животным</w:t>
            </w:r>
          </w:p>
        </w:tc>
      </w:tr>
    </w:tbl>
    <w:p w:rsidR="00BB4C58" w:rsidRDefault="00BB4C58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p w:rsidR="00EE295C" w:rsidRDefault="00EE295C" w:rsidP="003B6AF2">
      <w:pPr>
        <w:pStyle w:val="a3"/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  <w:r>
              <w:t xml:space="preserve">А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r>
              <w:t xml:space="preserve">Г </w:t>
            </w:r>
          </w:p>
        </w:tc>
      </w:tr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1384"/>
        <w:gridCol w:w="1985"/>
      </w:tblGrid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  <w:r>
              <w:t xml:space="preserve">А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r>
              <w:t xml:space="preserve">Г </w:t>
            </w:r>
          </w:p>
        </w:tc>
      </w:tr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1384"/>
        <w:gridCol w:w="1985"/>
      </w:tblGrid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  <w:r>
              <w:t xml:space="preserve">А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r>
              <w:t xml:space="preserve">Г </w:t>
            </w:r>
          </w:p>
        </w:tc>
      </w:tr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1384"/>
        <w:gridCol w:w="1985"/>
      </w:tblGrid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  <w:r>
              <w:t xml:space="preserve">А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r>
              <w:t xml:space="preserve">Г </w:t>
            </w:r>
          </w:p>
        </w:tc>
      </w:tr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1384"/>
        <w:gridCol w:w="1985"/>
      </w:tblGrid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  <w:r>
              <w:t xml:space="preserve">А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  <w:r>
              <w:t xml:space="preserve">Г </w:t>
            </w:r>
          </w:p>
        </w:tc>
      </w:tr>
      <w:tr w:rsidR="00EE295C" w:rsidTr="001F4F2D">
        <w:tc>
          <w:tcPr>
            <w:tcW w:w="3560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  <w:tc>
          <w:tcPr>
            <w:tcW w:w="3561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tbl>
      <w:tblPr>
        <w:tblStyle w:val="a4"/>
        <w:tblW w:w="0" w:type="auto"/>
        <w:tblLook w:val="04A0"/>
      </w:tblPr>
      <w:tblGrid>
        <w:gridCol w:w="1384"/>
        <w:gridCol w:w="1985"/>
      </w:tblGrid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  <w:tr w:rsidR="00EE295C" w:rsidTr="001F4F2D">
        <w:tc>
          <w:tcPr>
            <w:tcW w:w="1384" w:type="dxa"/>
          </w:tcPr>
          <w:p w:rsidR="00EE295C" w:rsidRDefault="00EE295C" w:rsidP="001F4F2D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EE295C" w:rsidRDefault="00EE295C" w:rsidP="001F4F2D">
            <w:pPr>
              <w:pStyle w:val="a3"/>
            </w:pPr>
          </w:p>
        </w:tc>
      </w:tr>
    </w:tbl>
    <w:p w:rsidR="00EE295C" w:rsidRDefault="00EE295C" w:rsidP="00EE295C">
      <w:pPr>
        <w:pStyle w:val="a3"/>
      </w:pPr>
    </w:p>
    <w:p w:rsidR="00EE295C" w:rsidRDefault="00EE295C" w:rsidP="00EE295C">
      <w:pPr>
        <w:pStyle w:val="a3"/>
      </w:pPr>
    </w:p>
    <w:p w:rsidR="00EE295C" w:rsidRDefault="00EE295C" w:rsidP="003B6AF2">
      <w:pPr>
        <w:pStyle w:val="a3"/>
      </w:pPr>
    </w:p>
    <w:sectPr w:rsidR="00EE295C" w:rsidSect="003B6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AF2"/>
    <w:rsid w:val="003B6AF2"/>
    <w:rsid w:val="00582478"/>
    <w:rsid w:val="005B4A9A"/>
    <w:rsid w:val="008F33A9"/>
    <w:rsid w:val="00B87BE8"/>
    <w:rsid w:val="00BB4C58"/>
    <w:rsid w:val="00DD1C0C"/>
    <w:rsid w:val="00EE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AF2"/>
    <w:pPr>
      <w:spacing w:after="0" w:line="240" w:lineRule="auto"/>
    </w:pPr>
  </w:style>
  <w:style w:type="table" w:styleId="a4">
    <w:name w:val="Table Grid"/>
    <w:basedOn w:val="a1"/>
    <w:uiPriority w:val="59"/>
    <w:rsid w:val="00B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Личный</cp:lastModifiedBy>
  <cp:revision>3</cp:revision>
  <dcterms:created xsi:type="dcterms:W3CDTF">2012-02-03T12:57:00Z</dcterms:created>
  <dcterms:modified xsi:type="dcterms:W3CDTF">2012-02-03T13:36:00Z</dcterms:modified>
</cp:coreProperties>
</file>